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Приложение № 1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 приказу Управления образования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__________________ № 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городских соревнований по робототехнике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«ПРИВЕТ, РОБОТ!»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Настоящее Положение определяет порядок организации и проведения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городских соревнований по робототехнике «ПРИВЕТ, РОБОТ!».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Цель и задачи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Городские соревнования по робототехнике «ПРИВЕТ, РОБОТ!» проводятся с целью популяризации и развития робототехники как одного из направлений современных технологий; выявления одарённых, талантливых детей, обладающих нестандартным мышлением;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создания условий для развития интереса у детей в </w:t>
      </w:r>
      <w:r>
        <w:rPr>
          <w:rFonts w:eastAsia="Times New Roman" w:ascii="Times New Roman" w:hAnsi="Times New Roman"/>
          <w:spacing w:val="-8"/>
          <w:sz w:val="28"/>
          <w:szCs w:val="28"/>
          <w:lang w:eastAsia="ru-RU"/>
        </w:rPr>
        <w:t>области информационных технологий и робототехники.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Задачами соревнований являются: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популяризация научно-технического творчества и робототехники; 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мотивация учащихся в использовании компьютера как инструмента выражения своей собственной позиции путем обработки и представления информации;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развитие творческих способностей учащихся, интереса к информационным технологиям;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выявление и поощрение талантливых детей;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активизация познавательной деятельности учащихся;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способствование формированию активной жизненной позиции.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Организаторы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Организаторами соревнований являются: Управление образования МО г. Новороссийск,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МБУ ДО «Центр детского творчества».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4. Участники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Команда – коллектив учащихся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муниципальных бюджетных образовательных  организаций и муниципальных бюджетных учреждений дополнительного образования </w:t>
      </w:r>
      <w:r>
        <w:rPr>
          <w:rFonts w:cs="Times New Roman" w:ascii="Times New Roman" w:hAnsi="Times New Roman"/>
          <w:sz w:val="28"/>
          <w:szCs w:val="28"/>
        </w:rPr>
        <w:t>1-2 человека во главе с тренером, осуществляющих занятия по робототехнике (подготовку к соревнованиям) в рамках образовательной организации. Команда должна иметь название.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5. Сроки и место проведения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 xml:space="preserve">Городские соревнования по робототехнике проводятся по категориям соревнований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31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 октября 2023 года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О месте проведения соревнований будет сообщено дополнительно.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ab/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6. Категории соревнований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«Шорт-трек», «Управляемое РобоСумо», «Траектория-квест», «Автобус».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>7. Условия участия и порядок проведения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Для участия в соревнованиях участники регистрируются на сайте МБУ ДО «Центр детского творчества» цдт-нвр.рф в разделе «Робототехника» по ссылке «Регистрация» и подают заявку на участие через АИС «Навигатор» (ссылка будет выставлена дополнительно на сайте ЦДТ).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  <w:u w:val="none"/>
        </w:rPr>
        <w:t>Регистрация команд для участия в соревнованиях осуществляется до 24 октября 2023 года (включительно).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 w:themeColor="text1"/>
          <w:sz w:val="28"/>
          <w:szCs w:val="28"/>
          <w:u w:val="none"/>
        </w:rPr>
        <w:t xml:space="preserve">8.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>Финансовые условия участия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Обязательным условием участия в соревнованиях является оплата оргвзноса.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Оргвзнос составляет 100 рублей с человека (одного участника соревнований).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Оплата производиться в  день проведения соревнований наличными и фиксируется в протоколе.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 w:themeColor="text1"/>
          <w:kern w:val="0"/>
          <w:sz w:val="28"/>
          <w:szCs w:val="28"/>
          <w:u w:val="none"/>
          <w:lang w:val="ru-RU" w:eastAsia="en-US" w:bidi="ar-SA"/>
        </w:rPr>
        <w:tab/>
        <w:t>Оргвзнос рассчитан на приобретение наградного материала, полей  и оборудования для проведения соревнований.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3"/>
        <w:keepNext w:val="false"/>
        <w:widowControl w:val="false"/>
        <w:numPr>
          <w:ilvl w:val="2"/>
          <w:numId w:val="3"/>
        </w:numPr>
        <w:tabs>
          <w:tab w:val="clear" w:pos="708"/>
          <w:tab w:val="left" w:pos="360" w:leader="none"/>
          <w:tab w:val="left" w:pos="567" w:leader="none"/>
          <w:tab w:val="left" w:pos="786" w:leader="none"/>
        </w:tabs>
        <w:spacing w:lineRule="auto" w:line="276" w:before="0" w:after="0"/>
        <w:jc w:val="center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9. Требования к команде для участия в соревнованиях</w:t>
      </w:r>
    </w:p>
    <w:p>
      <w:pPr>
        <w:pStyle w:val="Normal"/>
        <w:widowControl w:val="false"/>
        <w:spacing w:before="0" w:after="0"/>
        <w:ind w:left="567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день соревнований на каждого робота команда должна подготовить: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ПК, переноска типа сетевой фильтр.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Все необходимые материалы, такие как: робот, диск с программами, запас необходимых деталей и компонентов наборов ЛЕГО, запасные батарейки или аккумуляторы, ИК – передатчик и т.д.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Подведение итогов и награждение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282828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Контроль и подведение итогов осуществляется судейской коллегией в соответствии с приведенными правилами. Судьи обладают всеми полномочиями на протяжении всех состязаний.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Решение судейской коллегии является единогласным и пересмотру не подлежит.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Команды победители будут награждены грамотами Управления образования г. Новороссийска.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Судейство соревнований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Организаторы оставляют за собой право вносить в правила состязаний изменения. Контроль и подведение итогов осуществляется судейской коллегией в соответствии с приведенными правилами.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зачислению штрафных очков.</w:t>
      </w:r>
    </w:p>
    <w:p>
      <w:pPr>
        <w:pStyle w:val="Normal"/>
        <w:widowControl w:val="false"/>
        <w:suppressAutoHyphens w:val="true"/>
        <w:spacing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Calibri" w:cs="Times New Roman" w:ascii="Times New Roman" w:hAnsi="Times New Roman"/>
          <w:b/>
          <w:bCs/>
          <w:i w:val="false"/>
          <w:iCs w:val="false"/>
          <w:sz w:val="28"/>
          <w:szCs w:val="28"/>
        </w:rPr>
        <w:t>12. Контактные данные организатора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>Главный судья соревнований, педагог дополнительного образования МБУ ДО «ЦДТ» Богуславский Михаил Викторович 8 (918) 418-43-55</w:t>
      </w:r>
    </w:p>
    <w:sectPr>
      <w:headerReference w:type="default" r:id="rId2"/>
      <w:type w:val="nextPage"/>
      <w:pgSz w:w="11906" w:h="16838"/>
      <w:pgMar w:left="1701" w:right="851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45046260"/>
    </w:sdtPr>
    <w:sdtContent>
      <w:p>
        <w:pPr>
          <w:pStyle w:val="Style25"/>
          <w:jc w:val="right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11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7581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f6040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qFormat/>
    <w:rsid w:val="0027211e"/>
    <w:pPr>
      <w:keepNext w:val="true"/>
      <w:numPr>
        <w:ilvl w:val="2"/>
        <w:numId w:val="1"/>
      </w:numPr>
      <w:suppressAutoHyphens w:val="tru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6640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a0f9c"/>
    <w:rPr>
      <w:b/>
      <w:bCs/>
    </w:rPr>
  </w:style>
  <w:style w:type="character" w:styleId="Style12" w:customStyle="1">
    <w:name w:val="Верхний колонтитул Знак"/>
    <w:basedOn w:val="DefaultParagraphFont"/>
    <w:link w:val="a9"/>
    <w:uiPriority w:val="99"/>
    <w:qFormat/>
    <w:rsid w:val="00a46d39"/>
    <w:rPr/>
  </w:style>
  <w:style w:type="character" w:styleId="Style13" w:customStyle="1">
    <w:name w:val="Нижний колонтитул Знак"/>
    <w:basedOn w:val="DefaultParagraphFont"/>
    <w:link w:val="ab"/>
    <w:uiPriority w:val="99"/>
    <w:qFormat/>
    <w:rsid w:val="00a46d39"/>
    <w:rPr/>
  </w:style>
  <w:style w:type="character" w:styleId="Style14">
    <w:name w:val="Интернет-ссылка"/>
    <w:basedOn w:val="DefaultParagraphFont"/>
    <w:uiPriority w:val="99"/>
    <w:unhideWhenUsed/>
    <w:rsid w:val="00df6339"/>
    <w:rPr>
      <w:color w:val="0000FF"/>
      <w:u w:val="single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qFormat/>
    <w:rsid w:val="00dc21be"/>
    <w:rPr>
      <w:rFonts w:ascii="Calibri" w:hAnsi="Calibri" w:eastAsia="Calibri" w:cs="Times New Roman"/>
    </w:rPr>
  </w:style>
  <w:style w:type="character" w:styleId="31" w:customStyle="1">
    <w:name w:val="Заголовок 3 Знак"/>
    <w:basedOn w:val="DefaultParagraphFont"/>
    <w:link w:val="3"/>
    <w:qFormat/>
    <w:rsid w:val="0027211e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Style15">
    <w:name w:val="Выделение"/>
    <w:basedOn w:val="DefaultParagraphFont"/>
    <w:uiPriority w:val="20"/>
    <w:qFormat/>
    <w:rsid w:val="0027211e"/>
    <w:rPr>
      <w:i/>
      <w:iCs/>
    </w:rPr>
  </w:style>
  <w:style w:type="character" w:styleId="Exact" w:customStyle="1">
    <w:name w:val="Основной текст Exact"/>
    <w:basedOn w:val="Style16"/>
    <w:qFormat/>
    <w:rsid w:val="002320b2"/>
    <w:rPr>
      <w:rFonts w:ascii="Times New Roman" w:hAnsi="Times New Roman" w:eastAsia="Times New Roman" w:cs="Times New Roman"/>
      <w:spacing w:val="1"/>
      <w:sz w:val="24"/>
      <w:szCs w:val="24"/>
      <w:shd w:fill="FFFFFF" w:val="clear"/>
    </w:rPr>
  </w:style>
  <w:style w:type="character" w:styleId="22" w:customStyle="1">
    <w:name w:val="Основной текст (2)_"/>
    <w:basedOn w:val="DefaultParagraphFont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3" w:customStyle="1">
    <w:name w:val="Основной текст (2)"/>
    <w:basedOn w:val="22"/>
    <w:qFormat/>
    <w:rsid w:val="002320b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2" w:customStyle="1">
    <w:name w:val="Основной текст (3)_"/>
    <w:basedOn w:val="DefaultParagraphFont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6"/>
      <w:szCs w:val="26"/>
      <w:u w:val="none"/>
    </w:rPr>
  </w:style>
  <w:style w:type="character" w:styleId="33" w:customStyle="1">
    <w:name w:val="Основной текст (3)"/>
    <w:basedOn w:val="32"/>
    <w:qFormat/>
    <w:rsid w:val="002320b2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Style16" w:customStyle="1">
    <w:name w:val="Основной текст_"/>
    <w:basedOn w:val="DefaultParagraphFont"/>
    <w:link w:val="25"/>
    <w:qFormat/>
    <w:rsid w:val="002320b2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"/>
    <w:basedOn w:val="Style16"/>
    <w:qFormat/>
    <w:rsid w:val="002320b2"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shd w:fill="FFFFFF" w:val="clear"/>
      <w:lang w:val="ru-RU" w:eastAsia="ru-RU" w:bidi="ru-RU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97581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13" w:customStyle="1">
    <w:name w:val="Заголовок №1_"/>
    <w:basedOn w:val="DefaultParagraphFont"/>
    <w:link w:val="13"/>
    <w:qFormat/>
    <w:rsid w:val="00701af5"/>
    <w:rPr>
      <w:rFonts w:ascii="Times New Roman" w:hAnsi="Times New Roman" w:eastAsia="Times New Roman" w:cs="Times New Roman"/>
      <w:b/>
      <w:bCs/>
      <w:spacing w:val="1"/>
      <w:shd w:fill="FFFFFF" w:val="clear"/>
    </w:rPr>
  </w:style>
  <w:style w:type="character" w:styleId="24" w:customStyle="1">
    <w:name w:val="Основной текст (2) + Не курсив"/>
    <w:basedOn w:val="22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lang w:val="ru-RU" w:eastAsia="ru-RU" w:bidi="ru-RU"/>
    </w:rPr>
  </w:style>
  <w:style w:type="character" w:styleId="Style17" w:customStyle="1">
    <w:name w:val="Основной текст + Курсив"/>
    <w:basedOn w:val="Style16"/>
    <w:qFormat/>
    <w:rsid w:val="00701af5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Style18" w:customStyle="1">
    <w:name w:val="Основной текст + Полужирный"/>
    <w:basedOn w:val="Style16"/>
    <w:qFormat/>
    <w:rsid w:val="00701af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sz w:val="24"/>
      <w:szCs w:val="24"/>
      <w:u w:val="none"/>
      <w:shd w:fill="FFFFFF" w:val="clear"/>
      <w:lang w:val="ru-RU" w:eastAsia="ru-RU" w:bidi="ru-RU"/>
    </w:rPr>
  </w:style>
  <w:style w:type="character" w:styleId="25" w:customStyle="1">
    <w:name w:val="Заголовок 2 Знак"/>
    <w:basedOn w:val="DefaultParagraphFont"/>
    <w:link w:val="2"/>
    <w:uiPriority w:val="9"/>
    <w:semiHidden/>
    <w:qFormat/>
    <w:rsid w:val="00f6040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f60406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640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d34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46d3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a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a46d3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odyTextIndent2">
    <w:name w:val="Body Text Indent 2"/>
    <w:basedOn w:val="Normal"/>
    <w:link w:val="22"/>
    <w:uiPriority w:val="99"/>
    <w:unhideWhenUsed/>
    <w:qFormat/>
    <w:rsid w:val="00dc21be"/>
    <w:pPr>
      <w:spacing w:lineRule="auto" w:line="480" w:before="0" w:after="120"/>
      <w:ind w:left="283" w:hanging="0"/>
    </w:pPr>
    <w:rPr>
      <w:rFonts w:ascii="Calibri" w:hAnsi="Calibri" w:eastAsia="Calibri" w:cs="Times New Roman"/>
    </w:rPr>
  </w:style>
  <w:style w:type="paragraph" w:styleId="26" w:customStyle="1">
    <w:name w:val="Основной текст2"/>
    <w:basedOn w:val="Normal"/>
    <w:link w:val="af"/>
    <w:qFormat/>
    <w:rsid w:val="002320b2"/>
    <w:pPr>
      <w:widowControl w:val="false"/>
      <w:shd w:val="clear" w:color="auto" w:fill="FFFFFF"/>
      <w:spacing w:lineRule="exact" w:line="370" w:before="240" w:after="6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Default" w:customStyle="1">
    <w:name w:val="Default"/>
    <w:uiPriority w:val="99"/>
    <w:qFormat/>
    <w:rsid w:val="006b6d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4" w:customStyle="1">
    <w:name w:val="Заголовок №1"/>
    <w:basedOn w:val="Normal"/>
    <w:link w:val="12"/>
    <w:qFormat/>
    <w:rsid w:val="00701af5"/>
    <w:pPr>
      <w:widowControl w:val="false"/>
      <w:shd w:val="clear" w:color="auto" w:fill="FFFFFF"/>
      <w:spacing w:lineRule="atLeast" w:line="0" w:before="0" w:after="360"/>
      <w:jc w:val="center"/>
      <w:outlineLvl w:val="0"/>
    </w:pPr>
    <w:rPr>
      <w:rFonts w:ascii="Times New Roman" w:hAnsi="Times New Roman" w:eastAsia="Times New Roman" w:cs="Times New Roman"/>
      <w:b/>
      <w:bCs/>
      <w:spacing w:val="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56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9614-4082-4312-83F1-3A49228F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LibreOffice/7.2.2.2$Windows_X86_64 LibreOffice_project/02b2acce88a210515b4a5bb2e46cbfb63fe97d56</Application>
  <AppVersion>15.0000</AppVersion>
  <Pages>3</Pages>
  <Words>493</Words>
  <Characters>3594</Characters>
  <CharactersWithSpaces>4063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2019-10-07T07:34:00Z</dcterms:created>
  <dc:creator>Елена Киселева</dc:creator>
  <dc:description/>
  <dc:language>ru-RU</dc:language>
  <cp:lastModifiedBy/>
  <cp:lastPrinted>2019-10-07T07:34:00Z</cp:lastPrinted>
  <dcterms:modified xsi:type="dcterms:W3CDTF">2023-10-09T14:50:18Z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