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6"/>
        <w:tblW w:w="104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1904"/>
        <w:gridCol w:w="4590"/>
      </w:tblGrid>
      <w:tr>
        <w:trPr/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hd w:fill="FFFFFF"/>
              <w:suppressAutoHyphens w:val="false"/>
              <w:spacing w:lineRule="auto" w:line="276" w:before="0" w:after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Приложение №1</w:t>
            </w:r>
          </w:p>
          <w:p>
            <w:pPr>
              <w:pStyle w:val="Normal"/>
              <w:shd w:fill="FFFFFF"/>
              <w:spacing w:lineRule="auto" w:line="2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 приказу управления образования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от «____»______________№_____</w:t>
            </w:r>
          </w:p>
        </w:tc>
      </w:tr>
    </w:tbl>
    <w:p>
      <w:pPr>
        <w:pStyle w:val="Standard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andard"/>
        <w:spacing w:lineRule="auto" w:line="2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городского конкурса рисунков ко Дню народного единства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«Россия народом сильна»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Учредителем и координатором городского конкурса рисунков «Россия народом сильна» (далее - Конкурс) является Управление образования МО г. Новороссийск.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Муниципальное бюджетное учреждение дополнительного образования «Центр детского творчества».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Настоящее Положение определяет цели и задачи, порядок проведения, содержание, требования к участникам Конкурса.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Воспитание чувства патриотизма, духовно-нравственных ценностей, уважения и гордости своей Родиной.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Формирование гражданских и нравственных ориентиров, уважительного отношения к своей Родине.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Стимулирование развития творческих способностей детей, содействие их духовно-нравственному и эстетическому развитию.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Выявление и поддержка талантливых детей.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cs="Times New Roman" w:ascii="Times New Roman" w:hAnsi="Times New Roman"/>
          <w:sz w:val="28"/>
          <w:szCs w:val="28"/>
        </w:rPr>
        <w:t>Стимулирование детей к участию в творческих проектах.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Развитие художественного вкуса и индивидуальности у учащихся.</w:t>
      </w:r>
    </w:p>
    <w:p>
      <w:pPr>
        <w:pStyle w:val="Standard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принимают участие учащиеся образовательных организаций и учреждений дополнительного образования МО г. Новороссийска. Возраст участников – от 7 до 17 лет.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Сроки проведения Конкурса 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4.1. Конкурс проводится с 17 октября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 по 4 ноября </w:t>
      </w:r>
      <w:r>
        <w:rPr>
          <w:rFonts w:ascii="Times New Roman" w:hAnsi="Times New Roman"/>
          <w:sz w:val="28"/>
          <w:szCs w:val="28"/>
        </w:rPr>
        <w:t>2022 года.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4.2. Подведение итогов конкурса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7 ноября</w:t>
      </w:r>
      <w:r>
        <w:rPr>
          <w:rFonts w:ascii="Times New Roman" w:hAnsi="Times New Roman"/>
          <w:sz w:val="28"/>
          <w:szCs w:val="28"/>
        </w:rPr>
        <w:t xml:space="preserve"> 2022 г.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Фотографию работы хорошего качества необходимо направить                   до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  <w:t>4</w:t>
      </w:r>
      <w:r>
        <w:rPr>
          <w:rFonts w:ascii="Times New Roman" w:hAnsi="Times New Roman"/>
          <w:sz w:val="28"/>
          <w:szCs w:val="28"/>
        </w:rPr>
        <w:t xml:space="preserve"> ноября 2022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на эл. почту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2">
        <w:r>
          <w:rPr>
            <w:rFonts w:ascii="Times New Roman" w:hAnsi="Times New Roman"/>
            <w:b/>
            <w:bCs/>
            <w:i w:val="false"/>
            <w:caps w:val="false"/>
            <w:smallCaps w:val="false"/>
            <w:color w:val="111111"/>
            <w:spacing w:val="0"/>
            <w:sz w:val="28"/>
            <w:szCs w:val="28"/>
          </w:rPr>
          <w:t>cdt.konkyrs.dpt@bk.ru</w:t>
        </w:r>
      </w:hyperlink>
    </w:p>
    <w:p>
      <w:pPr>
        <w:pStyle w:val="Normal"/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4.4. В теме письма обязательно указать фамилию, имя участника, возраст и образовательную организацию.</w:t>
      </w:r>
    </w:p>
    <w:p>
      <w:pPr>
        <w:pStyle w:val="Normal"/>
        <w:spacing w:lineRule="auto" w:line="276"/>
        <w:ind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b/>
          <w:b/>
        </w:rPr>
      </w:pPr>
      <w:r>
        <w:rPr>
          <w:b/>
        </w:rPr>
        <w:t>5. Требования к конкурсным работам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5.1. На Конкурс принимаются рисунки, соответствующие теме и выполненные в цветном исполнении на бумаге формата А3, А4 в любой технике, с использованием средств для рисования (например, цветные карандаши, краски, восковые мелки).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5.2.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5.3. Каждый участник может представить на Конкурс не более одной               Работы. Все последующие Работы к участию в Конкурсе не допускаются и не рассматриваются.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5.4. Рисунки должны быть выполнены без помощи педагогов.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5.5. Работы, не соответствующие требованиям, комиссией по подведению итогов рассматриваться не будут.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5.6. К каждой работе крепится печатная этикетка размером 4х8 см.                  (Приложение к положению №1)</w:t>
      </w:r>
    </w:p>
    <w:p>
      <w:pPr>
        <w:pStyle w:val="Standard"/>
        <w:spacing w:lineRule="auto" w:line="276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sz w:val="28"/>
          <w:szCs w:val="28"/>
        </w:rPr>
        <w:t>Критерии оценки конкурсных работ</w:t>
      </w:r>
    </w:p>
    <w:p>
      <w:pPr>
        <w:pStyle w:val="ListParagraph"/>
        <w:tabs>
          <w:tab w:val="clear" w:pos="709"/>
          <w:tab w:val="left" w:pos="1418" w:leader="none"/>
        </w:tabs>
        <w:spacing w:lineRule="auto" w:line="276"/>
        <w:ind w:left="0" w:firstLine="709"/>
        <w:jc w:val="both"/>
        <w:rPr/>
      </w:pPr>
      <w:r>
        <w:rPr/>
        <w:t>Комиссия по подведению итогов оценивает работу по следующим критериям: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содержание рисунка;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соответствие тематике;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композиционное решение;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мастерство изображения;</w:t>
      </w:r>
    </w:p>
    <w:p>
      <w:pPr>
        <w:pStyle w:val="Normal"/>
        <w:tabs>
          <w:tab w:val="clear" w:pos="709"/>
          <w:tab w:val="left" w:pos="1418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выразительность;</w:t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колорит.</w:t>
        <w:tab/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  <w:t>7. Награждение победителей Конкурса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7.1. Победителем Конкурса является участник, занявш</w:t>
      </w:r>
      <w:r>
        <w:rPr>
          <w:rFonts w:eastAsia="Calibri" w:cs="Times New Roman" w:eastAsiaTheme="minorHAnsi"/>
          <w:bCs/>
          <w:kern w:val="0"/>
          <w:sz w:val="28"/>
          <w:szCs w:val="28"/>
          <w:lang w:eastAsia="en-US" w:bidi="ar-SA"/>
        </w:rPr>
        <w:t>ий</w:t>
      </w:r>
      <w:r>
        <w:rPr>
          <w:rFonts w:eastAsia="Calibri"/>
          <w:bCs/>
        </w:rPr>
        <w:t xml:space="preserve"> первое место.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7.2. Участники Конкурса, занявшие второе и третье место являются                   призерами Конкурса.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rFonts w:eastAsia="Calibri"/>
          <w:bCs/>
        </w:rPr>
        <w:tab/>
        <w:t>7.3. Победитель и призеры будут награждены грамотами.</w:t>
      </w:r>
    </w:p>
    <w:p>
      <w:pPr>
        <w:pStyle w:val="ListParagraph"/>
        <w:tabs>
          <w:tab w:val="clear" w:pos="709"/>
          <w:tab w:val="left" w:pos="567" w:leader="none"/>
        </w:tabs>
        <w:spacing w:lineRule="auto" w:line="276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к Положению №1</w:t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a6"/>
        <w:tblpPr w:vertAnchor="text" w:horzAnchor="text" w:tblpXSpec="center" w:leftFromText="180" w:rightFromText="180" w:tblpY="1"/>
        <w:tblW w:w="40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</w:tblGrid>
      <w:tr>
        <w:trPr>
          <w:trHeight w:val="2265" w:hRule="atLeast"/>
        </w:trPr>
        <w:tc>
          <w:tcPr>
            <w:tcW w:w="4077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МБОУ СОШ №_____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Автор работы: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Иванов Иван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Возраст: </w:t>
            </w: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8 лет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Название работы: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ru-RU" w:eastAsia="en-US" w:bidi="ar-SA"/>
              </w:rPr>
              <w:t>______________________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Руководитель: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Иванова Ольга Ивановна</w:t>
            </w:r>
          </w:p>
        </w:tc>
      </w:tr>
    </w:tbl>
    <w:p>
      <w:pPr>
        <w:pStyle w:val="Standard"/>
        <w:spacing w:lineRule="auto" w:line="276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276"/>
        <w:ind w:firstLine="709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1029c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9919fd"/>
    <w:rPr/>
  </w:style>
  <w:style w:type="character" w:styleId="3">
    <w:name w:val="Основной текст с отступом 3 Знак"/>
    <w:qFormat/>
    <w:rPr>
      <w:rFonts w:eastAsia="Calibri"/>
      <w:color w:val="333333"/>
    </w:rPr>
  </w:style>
  <w:style w:type="character" w:styleId="Style15">
    <w:name w:val="Название Знак"/>
    <w:qFormat/>
    <w:rPr>
      <w:rFonts w:eastAsia="Calibri"/>
      <w:b/>
      <w:bCs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Подзаголовок Знак"/>
    <w:qFormat/>
    <w:rPr>
      <w:b/>
      <w:bCs/>
      <w:sz w:val="28"/>
      <w:szCs w:val="24"/>
      <w:lang w:val="ru-RU" w:bidi="ar-SA"/>
    </w:rPr>
  </w:style>
  <w:style w:type="character" w:styleId="Style18">
    <w:name w:val="Основной шрифт абзаца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>
      <w:bCs/>
      <w:szCs w:val="28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9" w:customStyle="1">
    <w:name w:val="Заголовок"/>
    <w:basedOn w:val="Standard"/>
    <w:next w:val="Textbody"/>
    <w:qFormat/>
    <w:rsid w:val="00b41c8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Textbody"/>
    <w:rsid w:val="00b41c89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Standard"/>
    <w:qFormat/>
    <w:rsid w:val="00b41c89"/>
    <w:pPr>
      <w:suppressLineNumbers/>
    </w:pPr>
    <w:rPr/>
  </w:style>
  <w:style w:type="paragraph" w:styleId="Standard" w:customStyle="1">
    <w:name w:val="Standard"/>
    <w:qFormat/>
    <w:rsid w:val="00b41c89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b41c89"/>
    <w:pPr>
      <w:spacing w:lineRule="auto" w:line="276" w:before="0" w:after="140"/>
    </w:pPr>
    <w:rPr/>
  </w:style>
  <w:style w:type="paragraph" w:styleId="Caption">
    <w:name w:val="caption"/>
    <w:basedOn w:val="Standard"/>
    <w:qFormat/>
    <w:rsid w:val="00b41c89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9d7681"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Calibri" w:cs="Times New Roman" w:eastAsiaTheme="minorHAnsi"/>
      <w:kern w:val="0"/>
      <w:sz w:val="28"/>
      <w:szCs w:val="28"/>
      <w:lang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zh-CN" w:bidi="ar-SA"/>
    </w:rPr>
  </w:style>
  <w:style w:type="paragraph" w:styleId="Style26">
    <w:name w:val="Абзац списка"/>
    <w:basedOn w:val="Normal"/>
    <w:qFormat/>
    <w:pPr>
      <w:spacing w:before="0" w:after="0"/>
      <w:ind w:left="720" w:hanging="0"/>
      <w:contextualSpacing/>
    </w:pPr>
    <w:rPr>
      <w:rFonts w:eastAsia="Calibri"/>
    </w:rPr>
  </w:style>
  <w:style w:type="paragraph" w:styleId="31">
    <w:name w:val="Основной текст с отступом 3"/>
    <w:basedOn w:val="Normal"/>
    <w:qFormat/>
    <w:pPr>
      <w:ind w:firstLine="567"/>
      <w:jc w:val="both"/>
    </w:pPr>
    <w:rPr>
      <w:rFonts w:eastAsia="Calibri"/>
      <w:color w:val="333333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96fde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t.konkyrs.dpt@bk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1354-90BA-4C27-8B8A-47DAC40F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LibreOffice/7.2.2.2$Windows_X86_64 LibreOffice_project/02b2acce88a210515b4a5bb2e46cbfb63fe97d56</Application>
  <AppVersion>15.0000</AppVersion>
  <Pages>3</Pages>
  <Words>408</Words>
  <Characters>2770</Characters>
  <CharactersWithSpaces>3261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dc:description/>
  <dc:language>ru-RU</dc:language>
  <cp:lastModifiedBy/>
  <dcterms:modified xsi:type="dcterms:W3CDTF">2022-10-10T11:21:05Z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