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1906"/>
        <w:gridCol w:w="4588"/>
      </w:tblGrid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Начальник  управления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 город  Новороссийск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___________Е.И. Середа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«___»__________ 2022 г.</w:t>
            </w:r>
          </w:p>
        </w:tc>
      </w:tr>
    </w:tbl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городского конкурса рисунков 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Я рисую Новороссийск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Учредителем и координатором городского конкурса рисунков «</w:t>
      </w:r>
      <w:r>
        <w:rPr>
          <w:rFonts w:ascii="Times New Roman" w:hAnsi="Times New Roman"/>
          <w:sz w:val="28"/>
          <w:szCs w:val="28"/>
        </w:rPr>
        <w:t>Я рисую Новороссийск</w:t>
      </w:r>
      <w:r>
        <w:rPr>
          <w:rFonts w:ascii="Times New Roman" w:hAnsi="Times New Roman"/>
          <w:sz w:val="28"/>
          <w:szCs w:val="28"/>
        </w:rPr>
        <w:t>» (далее - Конкурс) является Управление образования МО г. Новороссийск.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бюджетное учреждение дополнительного образования «Центр детского творчества».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Настоящее Положение определяет цели и задачи, порядок проведения, содержание, требования к участникам Конкурса.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Стимулирование развития творческих способностей детей, содействие их духовно-нравственному и эстетическому развитию.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Воспитание в подрастающем поколении чувства патриотизма.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Повышение интереса к истории родного города.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Выявление и поддержка талантливых детей.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Стимулирование детей к участию в творческих проектах.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Развитие художественного вкуса и индивидуальности у учащихся.</w:t>
      </w:r>
    </w:p>
    <w:p>
      <w:pPr>
        <w:pStyle w:val="Standard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учащиеся образовательных организаций и учреждений дополнительного образования МО г. Новороссийска. Возраст участников – от 7 до 17 лет.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Сроки проведения Конкурса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4.1. Конкурс проводится с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5 по 11 сентября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4.2. Подведение итогов конкурса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12 сентября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Фотографию работы хорошего качества необходимо направить                   до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эл.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111111"/>
            <w:spacing w:val="0"/>
            <w:sz w:val="28"/>
            <w:szCs w:val="28"/>
          </w:rPr>
          <w:t>cdt.konkyrs.dpt@bk.ru</w:t>
        </w:r>
      </w:hyperlink>
    </w:p>
    <w:p>
      <w:pPr>
        <w:pStyle w:val="Normal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ab/>
        <w:t>4.4. В теме письма обязательно указать фамилию, имя участника, возраст и образовательную организацию.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b/>
          <w:b/>
        </w:rPr>
      </w:pPr>
      <w:r>
        <w:rPr>
          <w:b/>
        </w:rPr>
        <w:t>5. Требования к конкурсным работам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5.1. На Конкурс принимаются рисунки, соответствующие теме и выполненные в цветном исполнении на бумаге формата А3, А4 в любой технике, с использованием средств для рисования (например, цветные карандаши, краски, восковые мелки).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5.2.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5.3. Каждый участник может представить на Конкурс не более одной               Работы. Все последующие Работы к участию в Конкурсе не допускаются и не рассматриваются.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5.4. Рисунки должны быть выполнены без помощи педагогов.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5.5. Работы, не соответствующие требованиям, комиссией по подведению итогов рассматриваться не будут.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5.6. К каждой работе крепится печатная этикетка размером 4х8 см.                  (Приложение к положению №1)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sz w:val="28"/>
          <w:szCs w:val="28"/>
        </w:rPr>
        <w:t>Критерии оценки конкурсных работ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both"/>
        <w:rPr/>
      </w:pPr>
      <w:r>
        <w:rPr/>
        <w:t>Комиссия по подведению итогов оценивает работу по следующим критериям: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содержание рисунка;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композиционное решение;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мастерство изображения;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выразительность;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колорит.</w:t>
        <w:tab/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7. Награждение победителей Конкурса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7.1. Победителем Конкурса является участник, занявш</w:t>
      </w:r>
      <w:r>
        <w:rPr>
          <w:rFonts w:eastAsia="Calibri" w:cs="Times New Roman" w:eastAsiaTheme="minorHAnsi"/>
          <w:bCs/>
          <w:kern w:val="0"/>
          <w:sz w:val="28"/>
          <w:szCs w:val="28"/>
          <w:lang w:eastAsia="en-US" w:bidi="ar-SA"/>
        </w:rPr>
        <w:t>ий</w:t>
      </w:r>
      <w:r>
        <w:rPr>
          <w:rFonts w:eastAsia="Calibri"/>
          <w:bCs/>
        </w:rPr>
        <w:t xml:space="preserve"> первое место.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7.2. Участники Конкурса, занявшие второе и третье место являются                   призерами Конкурса.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rFonts w:eastAsia="Calibri"/>
          <w:bCs/>
        </w:rPr>
        <w:tab/>
        <w:t>7.3. Победитель и призеры будут награждены грамотами.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Положению №1</w:t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a6"/>
        <w:tblpPr w:vertAnchor="text" w:horzAnchor="text" w:tblpXSpec="center" w:leftFromText="180" w:rightFromText="180" w:tblpY="1"/>
        <w:tblW w:w="4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</w:tblGrid>
      <w:tr>
        <w:trPr>
          <w:trHeight w:val="2265" w:hRule="atLeast"/>
        </w:trPr>
        <w:tc>
          <w:tcPr>
            <w:tcW w:w="407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СОШ №_____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Автор работы: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Иванов Иван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Возраст: </w:t>
            </w: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8 лет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 работы: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______________________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Иванова Ольга Ивановна</w:t>
            </w:r>
          </w:p>
        </w:tc>
      </w:tr>
    </w:tbl>
    <w:p>
      <w:pPr>
        <w:pStyle w:val="Standard"/>
        <w:spacing w:lineRule="auto" w:line="276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1029c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9919fd"/>
    <w:rPr/>
  </w:style>
  <w:style w:type="paragraph" w:styleId="Style15" w:customStyle="1">
    <w:name w:val="Заголовок"/>
    <w:basedOn w:val="Standard"/>
    <w:next w:val="Textbody"/>
    <w:qFormat/>
    <w:rsid w:val="00b41c8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b41c89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Standard"/>
    <w:qFormat/>
    <w:rsid w:val="00b41c89"/>
    <w:pPr>
      <w:suppressLineNumbers/>
    </w:pPr>
    <w:rPr/>
  </w:style>
  <w:style w:type="paragraph" w:styleId="Standard" w:customStyle="1">
    <w:name w:val="Standard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b41c89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d7681"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Calibri" w:cs="Times New Roman" w:eastAsiaTheme="minorHAnsi"/>
      <w:kern w:val="0"/>
      <w:sz w:val="28"/>
      <w:szCs w:val="28"/>
      <w:lang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96fde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t.konkyrs.dpt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1354-90BA-4C27-8B8A-47DAC40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LibreOffice/7.2.2.2$Windows_X86_64 LibreOffice_project/02b2acce88a210515b4a5bb2e46cbfb63fe97d56</Application>
  <AppVersion>15.0000</AppVersion>
  <Pages>3</Pages>
  <Words>396</Words>
  <Characters>2676</Characters>
  <CharactersWithSpaces>3156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2020-11-18T07:33:00Z</dcterms:created>
  <dc:creator>Яна</dc:creator>
  <dc:description/>
  <dc:language>ru-RU</dc:language>
  <cp:lastModifiedBy/>
  <cp:lastPrinted>2020-05-19T09:06:00Z</cp:lastPrinted>
  <dcterms:modified xsi:type="dcterms:W3CDTF">2022-09-05T09:52:25Z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